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C2A7" w14:textId="77777777" w:rsidR="009B6543" w:rsidRPr="009B6543" w:rsidRDefault="009B6543" w:rsidP="009B6543">
      <w:pPr>
        <w:spacing w:before="240" w:after="240" w:line="240" w:lineRule="auto"/>
        <w:jc w:val="both"/>
      </w:pPr>
    </w:p>
    <w:p w14:paraId="544850D7" w14:textId="5A1E5B21" w:rsidR="009B6543" w:rsidRPr="009B6543" w:rsidRDefault="009B6543" w:rsidP="009B6543">
      <w:pPr>
        <w:spacing w:before="240" w:after="240" w:line="240" w:lineRule="auto"/>
        <w:jc w:val="center"/>
      </w:pPr>
      <w:r w:rsidRPr="009B6543">
        <w:rPr>
          <w:b/>
          <w:bCs/>
        </w:rPr>
        <w:t>BASES LEGALES DE CONCURSO</w:t>
      </w:r>
    </w:p>
    <w:p w14:paraId="25EAD6B7" w14:textId="7EABD49F" w:rsidR="009B6543" w:rsidRDefault="009B6543" w:rsidP="00EC6BC5">
      <w:pPr>
        <w:spacing w:before="240" w:after="240" w:line="240" w:lineRule="auto"/>
        <w:jc w:val="center"/>
      </w:pPr>
      <w:r w:rsidRPr="009B6543">
        <w:rPr>
          <w:b/>
          <w:bCs/>
        </w:rPr>
        <w:t>“</w:t>
      </w:r>
      <w:r w:rsidR="00CE5597" w:rsidRPr="009B6543">
        <w:rPr>
          <w:b/>
          <w:bCs/>
        </w:rPr>
        <w:t>GANA UNA CAMIONETA CON SIMPLÍSIMA</w:t>
      </w:r>
      <w:r w:rsidRPr="009B6543">
        <w:rPr>
          <w:b/>
          <w:bCs/>
        </w:rPr>
        <w:t>”</w:t>
      </w:r>
    </w:p>
    <w:p w14:paraId="6EB1773B" w14:textId="3E36A158" w:rsidR="009B6543" w:rsidRPr="009B6543" w:rsidRDefault="009B6543" w:rsidP="00EC6BC5">
      <w:pPr>
        <w:spacing w:after="120" w:line="240" w:lineRule="auto"/>
        <w:jc w:val="both"/>
      </w:pPr>
      <w:r w:rsidRPr="009B6543">
        <w:t xml:space="preserve">En Santiago, a </w:t>
      </w:r>
      <w:r w:rsidR="004C7DD6" w:rsidRPr="00EC6BC5">
        <w:t>3</w:t>
      </w:r>
      <w:r w:rsidRPr="00EC6BC5">
        <w:t xml:space="preserve"> de </w:t>
      </w:r>
      <w:r w:rsidR="004C7DD6" w:rsidRPr="00EC6BC5">
        <w:t xml:space="preserve">septiembre </w:t>
      </w:r>
      <w:r w:rsidRPr="00EC6BC5">
        <w:t xml:space="preserve">de 2025, </w:t>
      </w:r>
      <w:r w:rsidR="00B85EBD" w:rsidRPr="00EC6BC5">
        <w:t>Sociedad</w:t>
      </w:r>
      <w:r w:rsidR="00B85EBD">
        <w:t xml:space="preserve"> Industrial Pizarreño S.A., Rol Único Tributario número 96.573.780-4</w:t>
      </w:r>
      <w:r w:rsidR="00B85EBD" w:rsidRPr="009B6543">
        <w:t>,</w:t>
      </w:r>
      <w:r w:rsidR="00B85EBD">
        <w:t xml:space="preserve"> representada por José Ignacio Vergara, cédula de identidad número </w:t>
      </w:r>
      <w:r w:rsidR="00B85EBD" w:rsidRPr="00485E34">
        <w:t>14</w:t>
      </w:r>
      <w:r w:rsidR="00B85EBD">
        <w:t>.</w:t>
      </w:r>
      <w:r w:rsidR="00B85EBD" w:rsidRPr="00485E34">
        <w:t>030</w:t>
      </w:r>
      <w:r w:rsidR="00B85EBD">
        <w:t>.</w:t>
      </w:r>
      <w:r w:rsidR="00B85EBD" w:rsidRPr="00485E34">
        <w:t>041-1</w:t>
      </w:r>
      <w:r w:rsidR="00B85EBD">
        <w:t>, ambos con domicilio en Camino a Melipilla número 10803, comuna de Maipú, región Metropolitana</w:t>
      </w:r>
      <w:r w:rsidRPr="009B6543">
        <w:t xml:space="preserve">, viene en establecer las siguientes bases legales de concurso: </w:t>
      </w:r>
    </w:p>
    <w:p w14:paraId="29381423" w14:textId="77777777" w:rsidR="009B6543" w:rsidRPr="009B6543" w:rsidRDefault="009B6543" w:rsidP="00EC6BC5">
      <w:pPr>
        <w:spacing w:after="120" w:line="240" w:lineRule="auto"/>
        <w:jc w:val="both"/>
      </w:pPr>
      <w:r w:rsidRPr="00C459D3">
        <w:rPr>
          <w:b/>
          <w:bCs/>
          <w:u w:val="single"/>
        </w:rPr>
        <w:t>PRIMERO</w:t>
      </w:r>
      <w:r w:rsidRPr="009B6543">
        <w:rPr>
          <w:b/>
          <w:bCs/>
        </w:rPr>
        <w:t xml:space="preserve">: Antecedentes generales. </w:t>
      </w:r>
    </w:p>
    <w:p w14:paraId="1938F50E" w14:textId="0CA98873" w:rsidR="00156E91" w:rsidRDefault="009B6543" w:rsidP="00EC6BC5">
      <w:pPr>
        <w:spacing w:after="120" w:line="240" w:lineRule="auto"/>
        <w:jc w:val="both"/>
      </w:pPr>
      <w:r w:rsidRPr="009B6543">
        <w:t xml:space="preserve">Desde el </w:t>
      </w:r>
      <w:r w:rsidR="004C7DD6">
        <w:t>3</w:t>
      </w:r>
      <w:r w:rsidRPr="009B6543">
        <w:t xml:space="preserve"> de </w:t>
      </w:r>
      <w:r w:rsidR="004C7DD6">
        <w:t>septiembre</w:t>
      </w:r>
      <w:r w:rsidRPr="009B6543">
        <w:t xml:space="preserve"> de 2025 hasta el 1</w:t>
      </w:r>
      <w:r w:rsidR="004C7DD6">
        <w:t>1</w:t>
      </w:r>
      <w:r w:rsidRPr="009B6543">
        <w:t xml:space="preserve"> de </w:t>
      </w:r>
      <w:r w:rsidR="004C7DD6">
        <w:t>septiembre</w:t>
      </w:r>
      <w:r w:rsidRPr="009B6543">
        <w:t xml:space="preserve"> de 2025</w:t>
      </w:r>
      <w:r w:rsidR="00156E91">
        <w:t>, ambas fechas inclusive</w:t>
      </w:r>
      <w:r w:rsidRPr="009B6543">
        <w:t xml:space="preserve">, </w:t>
      </w:r>
      <w:r w:rsidR="00EC6BC5">
        <w:t>Sociedad Industrial Pizarreño S.A.</w:t>
      </w:r>
      <w:r w:rsidRPr="009B6543">
        <w:t xml:space="preserve"> desarrollará un concurso consistente en el sorteo de </w:t>
      </w:r>
      <w:r w:rsidR="004C7DD6">
        <w:t>3 parrillas medio tambor</w:t>
      </w:r>
      <w:r w:rsidR="003768D3" w:rsidRPr="003768D3">
        <w:t xml:space="preserve">, </w:t>
      </w:r>
      <w:r w:rsidR="004C7DD6">
        <w:t>producto</w:t>
      </w:r>
      <w:r w:rsidR="003768D3" w:rsidRPr="003768D3">
        <w:t xml:space="preserve"> equivalente disponible o </w:t>
      </w:r>
      <w:r w:rsidR="004C7DD6">
        <w:t>a</w:t>
      </w:r>
      <w:r w:rsidR="003768D3" w:rsidRPr="003768D3">
        <w:t xml:space="preserve"> la entrega de $</w:t>
      </w:r>
      <w:r w:rsidR="004C7DD6">
        <w:t>70.000</w:t>
      </w:r>
      <w:r w:rsidR="003768D3" w:rsidRPr="003768D3">
        <w:t xml:space="preserve"> (</w:t>
      </w:r>
      <w:r w:rsidR="004C7DD6">
        <w:t>setenta mil</w:t>
      </w:r>
      <w:r w:rsidR="003768D3" w:rsidRPr="003768D3">
        <w:t xml:space="preserve"> pesos chilenos)</w:t>
      </w:r>
      <w:r w:rsidR="00CA5699">
        <w:t xml:space="preserve"> en formato gift </w:t>
      </w:r>
      <w:proofErr w:type="spellStart"/>
      <w:r w:rsidR="00CA5699">
        <w:t>card</w:t>
      </w:r>
      <w:proofErr w:type="spellEnd"/>
      <w:r w:rsidR="00CA5699">
        <w:t xml:space="preserve"> digital de Cencosud</w:t>
      </w:r>
      <w:r w:rsidR="003768D3" w:rsidRPr="003768D3">
        <w:t>, en adelante el “Premio”</w:t>
      </w:r>
      <w:r w:rsidR="003768D3">
        <w:t>,</w:t>
      </w:r>
      <w:r w:rsidR="004C7DD6">
        <w:t xml:space="preserve"> </w:t>
      </w:r>
      <w:r w:rsidRPr="009B6543">
        <w:t xml:space="preserve">entre todos los </w:t>
      </w:r>
      <w:r w:rsidR="004C7DD6">
        <w:t>usuarios</w:t>
      </w:r>
      <w:r w:rsidRPr="009B6543">
        <w:t xml:space="preserve"> que realicen </w:t>
      </w:r>
      <w:r w:rsidR="004C7DD6">
        <w:t>los cursos “Simplísima” y “</w:t>
      </w:r>
      <w:proofErr w:type="spellStart"/>
      <w:r w:rsidR="004C7DD6">
        <w:t>Siding</w:t>
      </w:r>
      <w:proofErr w:type="spellEnd"/>
      <w:r w:rsidR="004C7DD6">
        <w:t xml:space="preserve"> Cedral” en la plataforma de Club Maestro. </w:t>
      </w:r>
    </w:p>
    <w:p w14:paraId="6769465F" w14:textId="0062604A" w:rsidR="009B6543" w:rsidRPr="009B6543" w:rsidRDefault="007156E5" w:rsidP="00EC6BC5">
      <w:pPr>
        <w:spacing w:after="120" w:line="240" w:lineRule="auto"/>
        <w:jc w:val="both"/>
      </w:pPr>
      <w:r>
        <w:t>Sociedad Industrial Pizarreño S.A.</w:t>
      </w:r>
      <w:r w:rsidR="00156E91">
        <w:t xml:space="preserve"> </w:t>
      </w:r>
      <w:r w:rsidR="00156E91" w:rsidRPr="00156E91">
        <w:t xml:space="preserve">velará por el cumplimiento de las presentes bases y tomará las decisiones necesarias que digan relación con </w:t>
      </w:r>
      <w:r w:rsidR="00156E91">
        <w:t>el presente concurso.</w:t>
      </w:r>
    </w:p>
    <w:p w14:paraId="4CBDAB8A" w14:textId="77777777" w:rsidR="009B6543" w:rsidRPr="009B6543" w:rsidRDefault="009B6543" w:rsidP="00EC6BC5">
      <w:pPr>
        <w:spacing w:after="120" w:line="240" w:lineRule="auto"/>
        <w:jc w:val="both"/>
      </w:pPr>
      <w:r w:rsidRPr="00C459D3">
        <w:rPr>
          <w:b/>
          <w:bCs/>
          <w:u w:val="single"/>
        </w:rPr>
        <w:t>SEGUNDO</w:t>
      </w:r>
      <w:r w:rsidRPr="009B6543">
        <w:rPr>
          <w:b/>
          <w:bCs/>
        </w:rPr>
        <w:t xml:space="preserve">: Requisitos para participar. </w:t>
      </w:r>
    </w:p>
    <w:p w14:paraId="236A9EBB" w14:textId="42BD04EB" w:rsidR="009B6543" w:rsidRPr="009B6543" w:rsidRDefault="009B6543" w:rsidP="00EC6BC5">
      <w:pPr>
        <w:spacing w:after="120" w:line="240" w:lineRule="auto"/>
        <w:jc w:val="both"/>
      </w:pPr>
      <w:r w:rsidRPr="009B6543">
        <w:t>Podrán participar en el concurso todas las personas naturales, mayores de edad, residentes en territorio de Chile continental que cumplan las condiciones establecidas en estas bases</w:t>
      </w:r>
      <w:r w:rsidR="00EC6BC5">
        <w:t xml:space="preserve"> y que se hayan registrado en la plataforma “Club Maestro”</w:t>
      </w:r>
      <w:r w:rsidRPr="009B6543">
        <w:t xml:space="preserve">. </w:t>
      </w:r>
    </w:p>
    <w:p w14:paraId="4C583E5B" w14:textId="77777777" w:rsidR="009B6543" w:rsidRPr="009B6543" w:rsidRDefault="009B6543" w:rsidP="00EC6BC5">
      <w:pPr>
        <w:spacing w:after="120" w:line="240" w:lineRule="auto"/>
        <w:jc w:val="both"/>
      </w:pPr>
      <w:r w:rsidRPr="00C459D3">
        <w:rPr>
          <w:b/>
          <w:bCs/>
          <w:u w:val="single"/>
        </w:rPr>
        <w:t>TERCERO</w:t>
      </w:r>
      <w:r w:rsidRPr="009B6543">
        <w:rPr>
          <w:b/>
          <w:bCs/>
        </w:rPr>
        <w:t xml:space="preserve">: Procedimiento. </w:t>
      </w:r>
    </w:p>
    <w:p w14:paraId="705CFB67" w14:textId="77777777" w:rsidR="009B6543" w:rsidRPr="009B6543" w:rsidRDefault="009B6543" w:rsidP="00EC6BC5">
      <w:pPr>
        <w:spacing w:after="120" w:line="240" w:lineRule="auto"/>
        <w:jc w:val="both"/>
      </w:pPr>
      <w:r w:rsidRPr="009B6543">
        <w:t xml:space="preserve">Para participar, los clientes deberán durante su vigencia, realizar conjuntamente lo siguiente: </w:t>
      </w:r>
    </w:p>
    <w:p w14:paraId="3A259029" w14:textId="21F249D5" w:rsidR="009B6543" w:rsidRPr="009B6543" w:rsidRDefault="009B6543" w:rsidP="00EC6BC5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 w:rsidRPr="009B6543">
        <w:t xml:space="preserve">Realizar </w:t>
      </w:r>
      <w:r w:rsidR="00EC6BC5">
        <w:t xml:space="preserve">y aprobar </w:t>
      </w:r>
      <w:r w:rsidR="004C7DD6">
        <w:t>los cursos “Simplísima” y “</w:t>
      </w:r>
      <w:proofErr w:type="spellStart"/>
      <w:r w:rsidR="004C7DD6">
        <w:t>Siding</w:t>
      </w:r>
      <w:proofErr w:type="spellEnd"/>
      <w:r w:rsidR="004C7DD6">
        <w:t xml:space="preserve"> Cedral” en la plataforma de capacitaciones Club Maestro</w:t>
      </w:r>
      <w:r w:rsidR="00C005F3">
        <w:t>.</w:t>
      </w:r>
    </w:p>
    <w:p w14:paraId="4E18448B" w14:textId="54FA28DE" w:rsidR="009B6543" w:rsidRPr="009B6543" w:rsidRDefault="00C005F3" w:rsidP="00EC6BC5">
      <w:pPr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 xml:space="preserve">Los participantes </w:t>
      </w:r>
      <w:r w:rsidR="00CA5699">
        <w:t xml:space="preserve">pueden </w:t>
      </w:r>
      <w:r>
        <w:t>subir en sus historias una foto realizando el concurso o del certificado de cumplimiento, etiquetando a la cuenta @cedral.cl y @clubmaestrochile.</w:t>
      </w:r>
    </w:p>
    <w:p w14:paraId="79E7CFFF" w14:textId="02855772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CUARTO</w:t>
      </w:r>
      <w:r w:rsidRPr="009B6543">
        <w:rPr>
          <w:b/>
          <w:bCs/>
        </w:rPr>
        <w:t xml:space="preserve">: </w:t>
      </w:r>
      <w:r w:rsidR="0058391B">
        <w:rPr>
          <w:b/>
          <w:bCs/>
        </w:rPr>
        <w:t>Vigencia</w:t>
      </w:r>
      <w:r w:rsidRPr="009B6543">
        <w:rPr>
          <w:b/>
          <w:bCs/>
        </w:rPr>
        <w:t xml:space="preserve"> </w:t>
      </w:r>
    </w:p>
    <w:p w14:paraId="4D235DC6" w14:textId="3F57D11F" w:rsidR="009B6543" w:rsidRDefault="009B6543" w:rsidP="009B6543">
      <w:pPr>
        <w:spacing w:before="240" w:after="240" w:line="240" w:lineRule="auto"/>
        <w:jc w:val="both"/>
      </w:pPr>
      <w:r w:rsidRPr="009B6543">
        <w:t xml:space="preserve">El concurso se llevará a cabo entre el </w:t>
      </w:r>
      <w:r w:rsidR="00C005F3">
        <w:t>3</w:t>
      </w:r>
      <w:r w:rsidR="00C005F3" w:rsidRPr="009B6543">
        <w:t xml:space="preserve"> </w:t>
      </w:r>
      <w:r w:rsidRPr="009B6543">
        <w:t xml:space="preserve">de </w:t>
      </w:r>
      <w:r w:rsidR="00C005F3">
        <w:t>septiembre</w:t>
      </w:r>
      <w:r w:rsidR="00C005F3" w:rsidRPr="009B6543">
        <w:t xml:space="preserve"> </w:t>
      </w:r>
      <w:r w:rsidRPr="009B6543">
        <w:t xml:space="preserve">de 2025 y el </w:t>
      </w:r>
      <w:r w:rsidR="00C005F3" w:rsidRPr="009B6543">
        <w:t>1</w:t>
      </w:r>
      <w:r w:rsidR="00C005F3">
        <w:t>1</w:t>
      </w:r>
      <w:r w:rsidR="00C005F3" w:rsidRPr="009B6543">
        <w:t xml:space="preserve"> </w:t>
      </w:r>
      <w:r w:rsidRPr="009B6543">
        <w:t xml:space="preserve">de </w:t>
      </w:r>
      <w:r w:rsidR="00C005F3">
        <w:t>septiembre</w:t>
      </w:r>
      <w:r w:rsidR="00C005F3" w:rsidRPr="009B6543">
        <w:t xml:space="preserve"> </w:t>
      </w:r>
      <w:r w:rsidRPr="009B6543">
        <w:t xml:space="preserve">de 2025, ambas fechas inclusive. </w:t>
      </w:r>
      <w:r w:rsidR="002730FC" w:rsidRPr="002730FC">
        <w:t xml:space="preserve">Sin perjuicio de lo anterior, </w:t>
      </w:r>
      <w:r w:rsidR="00EC6BC5">
        <w:t>Sociedad Industrial Pizarreño S.A.</w:t>
      </w:r>
      <w:r w:rsidR="00C005F3">
        <w:t xml:space="preserve"> </w:t>
      </w:r>
      <w:r w:rsidR="002730FC" w:rsidRPr="002730FC">
        <w:t>podrá extender el plazo de vigencia de</w:t>
      </w:r>
      <w:r w:rsidR="002730FC">
        <w:t>l presente concurso</w:t>
      </w:r>
      <w:r w:rsidR="002730FC" w:rsidRPr="002730FC">
        <w:t>, para lo cual informará oportuna y adecuadamente a los participantes</w:t>
      </w:r>
      <w:r w:rsidR="00E038DA">
        <w:t>.</w:t>
      </w:r>
    </w:p>
    <w:p w14:paraId="064A30F2" w14:textId="675B5815" w:rsidR="00E038DA" w:rsidRPr="009B6543" w:rsidRDefault="00E038DA" w:rsidP="009B6543">
      <w:pPr>
        <w:spacing w:before="240" w:after="240" w:line="240" w:lineRule="auto"/>
        <w:jc w:val="both"/>
      </w:pPr>
      <w:r w:rsidRPr="00E038DA">
        <w:t xml:space="preserve">Con todo, </w:t>
      </w:r>
      <w:r w:rsidR="00EC6BC5">
        <w:t>Sociedad Industrial Pizarreño S.A.</w:t>
      </w:r>
      <w:r w:rsidRPr="00E038DA">
        <w:t xml:space="preserve">, por razones de fuerza mayor o caso fortuito, podrá poner término anticipado al </w:t>
      </w:r>
      <w:r>
        <w:t>c</w:t>
      </w:r>
      <w:r w:rsidRPr="00E038DA">
        <w:t xml:space="preserve">oncurso, informando al efecto a los participantes, lo cual no generará responsabilidad de ningún tipo para </w:t>
      </w:r>
      <w:r w:rsidR="00CE5597" w:rsidRPr="009B6543">
        <w:t xml:space="preserve">Sociedad Industrial </w:t>
      </w:r>
      <w:r w:rsidR="006B6826" w:rsidRPr="009B6543">
        <w:t>Pizarreño</w:t>
      </w:r>
      <w:r w:rsidR="00CE5597" w:rsidRPr="009B6543">
        <w:t xml:space="preserve"> S.A.</w:t>
      </w:r>
      <w:r w:rsidR="0058391B">
        <w:t xml:space="preserve"> o sus relacionadas.</w:t>
      </w:r>
      <w:r w:rsidRPr="00E038DA">
        <w:t xml:space="preserve"> En este último caso, el </w:t>
      </w:r>
      <w:r>
        <w:t>c</w:t>
      </w:r>
      <w:r w:rsidRPr="00E038DA">
        <w:t>oncurso será aplicable a todos los que hayan alcanzado a participar hasta la fecha de término efectivo del mismo</w:t>
      </w:r>
      <w:r>
        <w:t>.</w:t>
      </w:r>
    </w:p>
    <w:p w14:paraId="60D163BF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QUINTO</w:t>
      </w:r>
      <w:r w:rsidRPr="009B6543">
        <w:rPr>
          <w:b/>
          <w:bCs/>
        </w:rPr>
        <w:t xml:space="preserve">: Sorteo y Premio. </w:t>
      </w:r>
    </w:p>
    <w:p w14:paraId="5BEC8907" w14:textId="13F88988" w:rsidR="009B6543" w:rsidRPr="009B6543" w:rsidRDefault="009B6543" w:rsidP="009B6543">
      <w:pPr>
        <w:spacing w:before="240" w:after="240" w:line="240" w:lineRule="auto"/>
        <w:jc w:val="both"/>
      </w:pPr>
      <w:r w:rsidRPr="009B6543">
        <w:lastRenderedPageBreak/>
        <w:t xml:space="preserve">El </w:t>
      </w:r>
      <w:r w:rsidR="00C005F3">
        <w:t>12</w:t>
      </w:r>
      <w:r w:rsidR="00C005F3" w:rsidRPr="009B6543">
        <w:t xml:space="preserve"> </w:t>
      </w:r>
      <w:r w:rsidRPr="009B6543">
        <w:t xml:space="preserve">de </w:t>
      </w:r>
      <w:r w:rsidR="00C005F3">
        <w:t>septiembre</w:t>
      </w:r>
      <w:r w:rsidRPr="009B6543">
        <w:t xml:space="preserve"> de 2025, se realizará un sorteo al azar donde se elegirá al ganador</w:t>
      </w:r>
      <w:r w:rsidR="00E038DA">
        <w:t xml:space="preserve"> de forma aleatoria</w:t>
      </w:r>
      <w:r w:rsidRPr="009B6543">
        <w:t xml:space="preserve">, </w:t>
      </w:r>
      <w:r w:rsidR="00E038DA" w:rsidRPr="00E038DA">
        <w:t xml:space="preserve">mediante tómbola electrónica, </w:t>
      </w:r>
      <w:r w:rsidRPr="009B6543">
        <w:t xml:space="preserve">entre todos quienes </w:t>
      </w:r>
      <w:r w:rsidR="00E038DA">
        <w:t xml:space="preserve">durante la vigencia del concurso </w:t>
      </w:r>
      <w:r w:rsidRPr="009B6543">
        <w:t xml:space="preserve">participaron válidamente </w:t>
      </w:r>
      <w:r w:rsidR="00E038DA">
        <w:t>en él y hayan cumplido con las condiciones establecidas en las presentes bases</w:t>
      </w:r>
      <w:r w:rsidRPr="009B6543">
        <w:t xml:space="preserve">. Asimismo, se sorteará a un suplente, quien reemplazará al ganador en el evento que </w:t>
      </w:r>
      <w:r w:rsidR="00E038DA">
        <w:t xml:space="preserve">éste </w:t>
      </w:r>
      <w:r w:rsidRPr="009B6543">
        <w:t xml:space="preserve">renuncie al </w:t>
      </w:r>
      <w:r w:rsidR="00E038DA">
        <w:t>P</w:t>
      </w:r>
      <w:r w:rsidRPr="009B6543">
        <w:t xml:space="preserve">remio, o caduque su derecho al </w:t>
      </w:r>
      <w:r w:rsidR="00E038DA">
        <w:t>P</w:t>
      </w:r>
      <w:r w:rsidRPr="009B6543">
        <w:t xml:space="preserve">remio. </w:t>
      </w:r>
    </w:p>
    <w:p w14:paraId="1C51A7F0" w14:textId="64C97E1E" w:rsidR="009B6543" w:rsidRDefault="009B6543" w:rsidP="009B6543">
      <w:pPr>
        <w:spacing w:before="240" w:after="240" w:line="240" w:lineRule="auto"/>
        <w:jc w:val="both"/>
      </w:pPr>
      <w:r w:rsidRPr="009B6543">
        <w:t>El premio será entregado por SOCIEDAD INDUSTRIAL PIZARRE</w:t>
      </w:r>
      <w:r w:rsidR="006B6826">
        <w:t>Ñ</w:t>
      </w:r>
      <w:r w:rsidRPr="009B6543">
        <w:t xml:space="preserve">O S.A., </w:t>
      </w:r>
      <w:r w:rsidR="00CE5597" w:rsidRPr="009B6543">
        <w:t xml:space="preserve">RUT </w:t>
      </w:r>
      <w:r w:rsidRPr="009B6543">
        <w:t xml:space="preserve">N°96.573.780-4, y consiste en una </w:t>
      </w:r>
      <w:r w:rsidR="00F443BD">
        <w:t>de las tres parrillas medio tambor producto</w:t>
      </w:r>
      <w:r w:rsidR="003768D3">
        <w:t xml:space="preserve"> equivalente disponible o</w:t>
      </w:r>
      <w:r w:rsidRPr="009B6543">
        <w:t xml:space="preserve"> la entrega de $</w:t>
      </w:r>
      <w:r w:rsidR="00F443BD">
        <w:t>70.000</w:t>
      </w:r>
      <w:r w:rsidR="00CE5597">
        <w:t xml:space="preserve"> (</w:t>
      </w:r>
      <w:r w:rsidR="00F443BD">
        <w:t>setenta mil</w:t>
      </w:r>
      <w:r w:rsidR="00CE5597">
        <w:t xml:space="preserve"> pesos chilenos)</w:t>
      </w:r>
      <w:r w:rsidR="00CA5699">
        <w:t xml:space="preserve"> en formato gift </w:t>
      </w:r>
      <w:proofErr w:type="spellStart"/>
      <w:r w:rsidR="00CA5699">
        <w:t>card</w:t>
      </w:r>
      <w:proofErr w:type="spellEnd"/>
      <w:r w:rsidR="00CA5699">
        <w:t xml:space="preserve"> digital de Cencosud</w:t>
      </w:r>
      <w:r w:rsidRPr="009B6543">
        <w:t xml:space="preserve">. Esto será a elección del ganador. </w:t>
      </w:r>
      <w:r w:rsidR="00E038DA" w:rsidRPr="00E038DA">
        <w:t>El Premio no es intercambiable por otros productos</w:t>
      </w:r>
      <w:r w:rsidR="00E038DA">
        <w:t>.</w:t>
      </w:r>
    </w:p>
    <w:p w14:paraId="4192D625" w14:textId="19412DB9" w:rsidR="006B6826" w:rsidRPr="006B6826" w:rsidRDefault="006B6826" w:rsidP="009B6543">
      <w:pPr>
        <w:spacing w:before="240" w:after="240" w:line="240" w:lineRule="auto"/>
        <w:jc w:val="both"/>
      </w:pPr>
      <w:r w:rsidRPr="006B6826">
        <w:t>El Premio es intransferible y no podrá ser reclamado por alguien distinto a la</w:t>
      </w:r>
      <w:r w:rsidR="003768D3">
        <w:t>(</w:t>
      </w:r>
      <w:r w:rsidRPr="00C459D3">
        <w:t>s</w:t>
      </w:r>
      <w:r w:rsidR="003768D3">
        <w:t xml:space="preserve">) </w:t>
      </w:r>
      <w:r w:rsidRPr="006B6826">
        <w:t>persona</w:t>
      </w:r>
      <w:r w:rsidR="003768D3">
        <w:t>(</w:t>
      </w:r>
      <w:r w:rsidRPr="00C459D3">
        <w:t>s</w:t>
      </w:r>
      <w:r w:rsidR="003768D3">
        <w:t>)</w:t>
      </w:r>
      <w:r w:rsidRPr="006B6826">
        <w:t> individualizada</w:t>
      </w:r>
      <w:r w:rsidR="003768D3">
        <w:t>(</w:t>
      </w:r>
      <w:r w:rsidRPr="00C459D3">
        <w:t>s</w:t>
      </w:r>
      <w:r w:rsidR="003768D3">
        <w:t>)</w:t>
      </w:r>
      <w:r w:rsidRPr="006B6826">
        <w:t> como </w:t>
      </w:r>
      <w:r w:rsidRPr="00C459D3">
        <w:t>Ganador</w:t>
      </w:r>
      <w:r w:rsidR="003768D3">
        <w:t>(</w:t>
      </w:r>
      <w:r w:rsidRPr="00C459D3">
        <w:t>es</w:t>
      </w:r>
      <w:r w:rsidR="003768D3">
        <w:t>)</w:t>
      </w:r>
      <w:r w:rsidRPr="006B6826">
        <w:t> del Premio</w:t>
      </w:r>
      <w:r w:rsidR="003768D3">
        <w:t>.</w:t>
      </w:r>
    </w:p>
    <w:p w14:paraId="0E8AB2FB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SEXTO</w:t>
      </w:r>
      <w:r w:rsidRPr="009B6543">
        <w:rPr>
          <w:b/>
          <w:bCs/>
        </w:rPr>
        <w:t xml:space="preserve">: Forma de hacer efectivo el premio. </w:t>
      </w:r>
    </w:p>
    <w:p w14:paraId="7A01104F" w14:textId="5E42E72C" w:rsidR="009B6543" w:rsidRDefault="009B6543" w:rsidP="009B6543">
      <w:pPr>
        <w:spacing w:before="240" w:after="240" w:line="240" w:lineRule="auto"/>
        <w:jc w:val="both"/>
      </w:pPr>
      <w:r w:rsidRPr="009B6543">
        <w:t>El nombre completo del ganador</w:t>
      </w:r>
      <w:r w:rsidR="00E038DA">
        <w:t xml:space="preserve"> del concurso </w:t>
      </w:r>
      <w:r w:rsidRPr="009B6543">
        <w:t xml:space="preserve">será publicado en la </w:t>
      </w:r>
      <w:r w:rsidR="00F443BD">
        <w:t xml:space="preserve">red social </w:t>
      </w:r>
      <w:r w:rsidRPr="009B6543">
        <w:t>de</w:t>
      </w:r>
      <w:r w:rsidR="00F443BD">
        <w:t xml:space="preserve"> Club Maestro</w:t>
      </w:r>
      <w:r w:rsidRPr="009B6543">
        <w:t xml:space="preserve"> a partir del </w:t>
      </w:r>
      <w:r w:rsidR="00F443BD">
        <w:t>12</w:t>
      </w:r>
      <w:r w:rsidRPr="009B6543">
        <w:t xml:space="preserve"> de </w:t>
      </w:r>
      <w:r w:rsidR="00F443BD">
        <w:t>septiembre</w:t>
      </w:r>
      <w:r w:rsidRPr="009B6543">
        <w:t xml:space="preserve"> de 2025, y se contactará </w:t>
      </w:r>
      <w:r w:rsidR="00E038DA">
        <w:t xml:space="preserve">al ganador del concurso </w:t>
      </w:r>
      <w:r w:rsidRPr="009B6543">
        <w:t>vía telefónic</w:t>
      </w:r>
      <w:r w:rsidR="00E038DA">
        <w:t>a</w:t>
      </w:r>
      <w:r w:rsidR="00F443BD">
        <w:t xml:space="preserve"> y/o email</w:t>
      </w:r>
      <w:r w:rsidRPr="009B6543">
        <w:t xml:space="preserve">, para darle aviso de su calidad de tal. Se realizarán dos llamados por día en dos días diferentes. </w:t>
      </w:r>
    </w:p>
    <w:p w14:paraId="57EEC591" w14:textId="175DFCD9" w:rsidR="00E038DA" w:rsidRDefault="00E038DA" w:rsidP="009B6543">
      <w:pPr>
        <w:spacing w:before="240" w:after="240" w:line="240" w:lineRule="auto"/>
        <w:jc w:val="both"/>
      </w:pPr>
      <w:r w:rsidRPr="00E038DA">
        <w:t xml:space="preserve">Es responsabilidad exclusiva de cada participante </w:t>
      </w:r>
      <w:r>
        <w:t>contestar la llamada telefónica</w:t>
      </w:r>
      <w:r w:rsidR="00F443BD">
        <w:t xml:space="preserve"> y/o email</w:t>
      </w:r>
      <w:r w:rsidRPr="00E038DA">
        <w:t xml:space="preserve">, y tomar todas las medidas necesarias para recibir efectivamente </w:t>
      </w:r>
      <w:r>
        <w:t xml:space="preserve">el llamado telefónico </w:t>
      </w:r>
      <w:r w:rsidRPr="00E038DA">
        <w:t xml:space="preserve">que le informe haber resultado ganador del </w:t>
      </w:r>
      <w:r>
        <w:t>c</w:t>
      </w:r>
      <w:r w:rsidRPr="00E038DA">
        <w:t xml:space="preserve">oncurso. </w:t>
      </w:r>
      <w:r w:rsidR="006B6826" w:rsidRPr="009B6543">
        <w:t>Sociedad Industrial Pizarreño S.A.</w:t>
      </w:r>
      <w:r w:rsidR="006B6826">
        <w:t xml:space="preserve"> </w:t>
      </w:r>
      <w:r w:rsidRPr="00E038DA">
        <w:t xml:space="preserve">no </w:t>
      </w:r>
      <w:r w:rsidR="006B6826">
        <w:t xml:space="preserve">son </w:t>
      </w:r>
      <w:r w:rsidRPr="00E038DA">
        <w:t>responsable</w:t>
      </w:r>
      <w:r w:rsidR="006B6826">
        <w:t>s</w:t>
      </w:r>
      <w:r w:rsidRPr="00E038DA">
        <w:t xml:space="preserve"> del hecho que los participantes no puedan recibir</w:t>
      </w:r>
      <w:r>
        <w:t xml:space="preserve"> llamadas </w:t>
      </w:r>
      <w:r w:rsidRPr="00E038DA">
        <w:t>por causas que no fueren imputables a</w:t>
      </w:r>
      <w:r>
        <w:t xml:space="preserve"> </w:t>
      </w:r>
      <w:r w:rsidR="006B6826" w:rsidRPr="009B6543">
        <w:t>Sociedad Industrial Pizarreño S.A</w:t>
      </w:r>
      <w:r w:rsidRPr="00E038DA">
        <w:t>.</w:t>
      </w:r>
    </w:p>
    <w:p w14:paraId="19DD315E" w14:textId="2C68B4E2" w:rsidR="00CE5597" w:rsidRPr="009B6543" w:rsidRDefault="006B6826" w:rsidP="009B6543">
      <w:pPr>
        <w:spacing w:before="240" w:after="240" w:line="240" w:lineRule="auto"/>
        <w:jc w:val="both"/>
      </w:pPr>
      <w:r w:rsidRPr="009B6543">
        <w:t>Sociedad Industrial Pizarreño S.A.</w:t>
      </w:r>
      <w:r>
        <w:t xml:space="preserve"> </w:t>
      </w:r>
      <w:proofErr w:type="gramStart"/>
      <w:r w:rsidR="00CE5597" w:rsidRPr="00CE5597">
        <w:t>bajo ninguna circunstancia</w:t>
      </w:r>
      <w:proofErr w:type="gramEnd"/>
      <w:r w:rsidR="00CE5597" w:rsidRPr="00CE5597">
        <w:t xml:space="preserve"> será responsable en caso de que no pueda contactar al ganador luego de los intentos antes señalados, por causas que no fueren imputables a </w:t>
      </w:r>
      <w:r w:rsidRPr="009B6543">
        <w:t>Sociedad Industrial Pizarreño S.A</w:t>
      </w:r>
      <w:r w:rsidR="00CE5597">
        <w:t>.</w:t>
      </w:r>
    </w:p>
    <w:p w14:paraId="5BF52230" w14:textId="3B6B4ADA" w:rsidR="00BA04AF" w:rsidRDefault="00BA04AF" w:rsidP="009B6543">
      <w:pPr>
        <w:spacing w:before="240" w:after="240" w:line="240" w:lineRule="auto"/>
        <w:jc w:val="both"/>
      </w:pPr>
      <w:r w:rsidRPr="00BA04AF">
        <w:t>Para efectos de validar la identidad del ganador, éste último deberá enviar una copia firmada de su cédula de identidad</w:t>
      </w:r>
      <w:r w:rsidR="00EA031A">
        <w:t xml:space="preserve"> </w:t>
      </w:r>
      <w:r w:rsidRPr="00BA04AF">
        <w:t xml:space="preserve">al correo electrónico que le indique </w:t>
      </w:r>
      <w:r w:rsidR="00F443BD">
        <w:t>Club Maestro</w:t>
      </w:r>
      <w:r w:rsidR="00EC6BC5">
        <w:t xml:space="preserve"> </w:t>
      </w:r>
      <w:r w:rsidRPr="00BA04AF">
        <w:t xml:space="preserve">al momento de ser contactado. </w:t>
      </w:r>
    </w:p>
    <w:p w14:paraId="15DBB1B2" w14:textId="441BEA55" w:rsidR="009B6543" w:rsidRPr="00EA031A" w:rsidRDefault="009B6543" w:rsidP="009B6543">
      <w:pPr>
        <w:spacing w:before="240" w:after="240" w:line="240" w:lineRule="auto"/>
        <w:jc w:val="both"/>
      </w:pPr>
      <w:r w:rsidRPr="009B6543">
        <w:t>En el caso de que el cliente</w:t>
      </w:r>
      <w:r w:rsidR="00E038DA">
        <w:t xml:space="preserve"> ganador del concurso </w:t>
      </w:r>
      <w:r w:rsidRPr="009B6543">
        <w:t xml:space="preserve">responda a alguno de los llamados, se consultará sobre la elección de su premio. En el caso de que el cliente </w:t>
      </w:r>
      <w:r w:rsidR="00CE5597">
        <w:t xml:space="preserve">ganador del concurso </w:t>
      </w:r>
      <w:r w:rsidRPr="009B6543">
        <w:t xml:space="preserve">decida la </w:t>
      </w:r>
      <w:r w:rsidR="00F443BD">
        <w:t>parrilla</w:t>
      </w:r>
      <w:r w:rsidR="00F443BD" w:rsidRPr="009B6543">
        <w:t xml:space="preserve"> </w:t>
      </w:r>
      <w:r w:rsidRPr="009B6543">
        <w:t xml:space="preserve">como premio, </w:t>
      </w:r>
      <w:r w:rsidR="00503FA2">
        <w:t>la entrega del premio se realizará en la región Metropolitana, los costos y gastos del viaje a lugar de entrega del premio serán de cargo del ganador del concurso, sin derecho a reembolso alguno.</w:t>
      </w:r>
      <w:r w:rsidRPr="009B6543">
        <w:t xml:space="preserve"> Si el ganador prefiere el dinero,</w:t>
      </w:r>
      <w:r w:rsidR="00CE5597">
        <w:t xml:space="preserve"> éste se efectuará mediante entrega de </w:t>
      </w:r>
      <w:r w:rsidR="00CE5597" w:rsidRPr="00EA031A">
        <w:t>un</w:t>
      </w:r>
      <w:r w:rsidR="000F655D" w:rsidRPr="00EA031A">
        <w:t xml:space="preserve">a gift </w:t>
      </w:r>
      <w:proofErr w:type="spellStart"/>
      <w:r w:rsidR="000F655D" w:rsidRPr="00EA031A">
        <w:t>card</w:t>
      </w:r>
      <w:proofErr w:type="spellEnd"/>
      <w:r w:rsidR="00CA5699" w:rsidRPr="00EA031A">
        <w:t xml:space="preserve"> digital de Cencosud</w:t>
      </w:r>
      <w:r w:rsidR="000F655D" w:rsidRPr="00EA031A">
        <w:t xml:space="preserve"> con el monto especificado anteriormente</w:t>
      </w:r>
      <w:r w:rsidR="00CA5699" w:rsidRPr="00EA031A">
        <w:t xml:space="preserve"> </w:t>
      </w:r>
      <w:r w:rsidR="00CE5597" w:rsidRPr="00EA031A">
        <w:t>que deberá ser entregado personalmente al ganador del concurso, quien previa a su recepción deberá exhibir su cédula de identidad, la cual deberá encontrase vigente</w:t>
      </w:r>
      <w:r w:rsidR="00CA5699" w:rsidRPr="00EA031A">
        <w:t>.</w:t>
      </w:r>
    </w:p>
    <w:p w14:paraId="2CB908B5" w14:textId="77777777" w:rsidR="00CA5699" w:rsidRDefault="009B6543" w:rsidP="009B6543">
      <w:pPr>
        <w:spacing w:before="240" w:after="240" w:line="240" w:lineRule="auto"/>
        <w:jc w:val="both"/>
      </w:pPr>
      <w:r w:rsidRPr="00EA031A">
        <w:t xml:space="preserve">Es requisito que los datos registrados por los </w:t>
      </w:r>
      <w:r w:rsidR="00503FA2" w:rsidRPr="00EA031A">
        <w:t>ganador</w:t>
      </w:r>
      <w:r w:rsidR="000F655D" w:rsidRPr="00EA031A">
        <w:t>es</w:t>
      </w:r>
      <w:r w:rsidR="00503FA2" w:rsidRPr="00EA031A">
        <w:t xml:space="preserve"> del concurso</w:t>
      </w:r>
      <w:r w:rsidRPr="00EA031A">
        <w:t xml:space="preserve"> sean reales</w:t>
      </w:r>
      <w:r w:rsidR="00503FA2" w:rsidRPr="00EA031A">
        <w:t>, verificables y</w:t>
      </w:r>
      <w:r w:rsidRPr="00EA031A">
        <w:t xml:space="preserve"> </w:t>
      </w:r>
      <w:r w:rsidR="00503FA2" w:rsidRPr="00EA031A">
        <w:t>se encuentren</w:t>
      </w:r>
      <w:r w:rsidRPr="00EA031A">
        <w:t xml:space="preserve"> actualizados, de lo contrario, el ganador que no cumpla con este requisito perderá dicho premio y será reemplazado por el cliente</w:t>
      </w:r>
      <w:r w:rsidR="00CE5597" w:rsidRPr="00EA031A">
        <w:t xml:space="preserve"> ganador suplente</w:t>
      </w:r>
      <w:r w:rsidRPr="00EA031A">
        <w:t xml:space="preserve">. Si el </w:t>
      </w:r>
      <w:r w:rsidR="00CE5597" w:rsidRPr="00EA031A">
        <w:t xml:space="preserve">ganador </w:t>
      </w:r>
      <w:r w:rsidRPr="00EA031A">
        <w:t>suplente tampoco cumple con ese requisito, podr</w:t>
      </w:r>
      <w:r w:rsidR="000F655D" w:rsidRPr="00EA031A">
        <w:t>emos</w:t>
      </w:r>
      <w:r w:rsidRPr="00EA031A">
        <w:t xml:space="preserve"> declarar </w:t>
      </w:r>
      <w:r w:rsidRPr="009B6543">
        <w:t xml:space="preserve">desierto el </w:t>
      </w:r>
      <w:r w:rsidR="00CE5597">
        <w:t>c</w:t>
      </w:r>
      <w:r w:rsidRPr="009B6543">
        <w:t>oncurso.</w:t>
      </w:r>
    </w:p>
    <w:p w14:paraId="0B747D34" w14:textId="1821B225" w:rsidR="009B6543" w:rsidRDefault="009B6543" w:rsidP="009B6543">
      <w:pPr>
        <w:spacing w:before="240" w:after="240" w:line="240" w:lineRule="auto"/>
        <w:jc w:val="both"/>
      </w:pPr>
      <w:r w:rsidRPr="009B6543">
        <w:lastRenderedPageBreak/>
        <w:t xml:space="preserve">Adicionalmente, el ganador deberá firmar el Anexo I o el Anexo II </w:t>
      </w:r>
      <w:r w:rsidR="00CE5597">
        <w:t xml:space="preserve">de las presentes bases </w:t>
      </w:r>
      <w:r w:rsidRPr="009B6543">
        <w:t xml:space="preserve">para poder recibir el </w:t>
      </w:r>
      <w:r w:rsidR="00CE5597">
        <w:t>P</w:t>
      </w:r>
      <w:r w:rsidRPr="009B6543">
        <w:t xml:space="preserve">remio. El anexo que deberá firmar el </w:t>
      </w:r>
      <w:r w:rsidR="00CA5699" w:rsidRPr="009B6543">
        <w:t>ganador</w:t>
      </w:r>
      <w:r w:rsidRPr="009B6543">
        <w:t xml:space="preserve"> dependerá del premio que elija. </w:t>
      </w:r>
    </w:p>
    <w:p w14:paraId="0EF3F7A1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SÉPTIMO</w:t>
      </w:r>
      <w:r w:rsidRPr="009B6543">
        <w:rPr>
          <w:b/>
          <w:bCs/>
        </w:rPr>
        <w:t xml:space="preserve">: Caducidad del premio. </w:t>
      </w:r>
    </w:p>
    <w:p w14:paraId="406F96C2" w14:textId="42128D77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Los ganadores no podrán hacer efectivo el premio en los siguientes casos: 1) Si no otorgaren las facilidades necesarias para la publicidad que </w:t>
      </w:r>
      <w:r w:rsidR="006C2146">
        <w:t>Sociedad Industrial Pizarreño S.A. o sus sociedades relacionadas</w:t>
      </w:r>
      <w:r w:rsidRPr="009B6543">
        <w:t xml:space="preserve"> efectúe sobre la entrega de los premios y el </w:t>
      </w:r>
      <w:r w:rsidR="00CE5597">
        <w:t>c</w:t>
      </w:r>
      <w:r w:rsidRPr="009B6543">
        <w:t>oncurso en general, incluida la oposición o reclamo por la publicación de su calidad de ganador en las redes sociales de</w:t>
      </w:r>
      <w:r w:rsidR="00EC6BC5">
        <w:t xml:space="preserve"> </w:t>
      </w:r>
      <w:r w:rsidR="000F655D">
        <w:t>Club Maestro</w:t>
      </w:r>
      <w:r w:rsidR="00EC6BC5">
        <w:t xml:space="preserve"> o Sociedad Industrial Pizarreño S.A</w:t>
      </w:r>
      <w:r w:rsidRPr="009B6543">
        <w:t xml:space="preserve">. 2) Si los datos proporcionados por los ganadores son falsos, inexactos o no se encuentran debidamente actualizados o no se obtuviere respuesta de ellos en los intentos por comunicarles la calidad de ganador. 3) Si los ganadores no exhibieren su cédula de identidad </w:t>
      </w:r>
      <w:r w:rsidR="00CE5597">
        <w:t xml:space="preserve">vigente </w:t>
      </w:r>
      <w:r w:rsidRPr="009B6543">
        <w:t>y/o se negaren a firmar el acta de entrega de</w:t>
      </w:r>
      <w:r w:rsidR="00CE5597">
        <w:t>l</w:t>
      </w:r>
      <w:r w:rsidRPr="009B6543">
        <w:t xml:space="preserve"> </w:t>
      </w:r>
      <w:r w:rsidR="00CE5597">
        <w:t>P</w:t>
      </w:r>
      <w:r w:rsidRPr="009B6543">
        <w:t xml:space="preserve">remio. 4) Si no se reclamara o canjeara el </w:t>
      </w:r>
      <w:r w:rsidR="00CE5597">
        <w:t>P</w:t>
      </w:r>
      <w:r w:rsidRPr="009B6543">
        <w:t xml:space="preserve">remio dentro del plazo señalado en la cláusula anterior. </w:t>
      </w:r>
    </w:p>
    <w:p w14:paraId="13F75DF5" w14:textId="4B7D28D0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En caso de no obtener respuesta del participante, perderá el </w:t>
      </w:r>
      <w:r w:rsidR="00CE5597">
        <w:t>P</w:t>
      </w:r>
      <w:r w:rsidRPr="009B6543">
        <w:t xml:space="preserve">remio, y en su reemplazo le será entregado a uno de los suplentes. </w:t>
      </w:r>
    </w:p>
    <w:p w14:paraId="13DC2C70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OCTAVO</w:t>
      </w:r>
      <w:r w:rsidRPr="009B6543">
        <w:rPr>
          <w:b/>
          <w:bCs/>
        </w:rPr>
        <w:t xml:space="preserve">: Publicidad. </w:t>
      </w:r>
    </w:p>
    <w:p w14:paraId="00A19384" w14:textId="57A73218" w:rsidR="009B6543" w:rsidRDefault="009B6543" w:rsidP="009B6543">
      <w:pPr>
        <w:spacing w:before="240" w:after="240" w:line="240" w:lineRule="auto"/>
        <w:jc w:val="both"/>
      </w:pPr>
      <w:r w:rsidRPr="009B6543">
        <w:t>El resultado del evento, con indicación del ganador, se publicará en</w:t>
      </w:r>
      <w:r w:rsidR="000F655D">
        <w:t xml:space="preserve"> la cuenta @clubmaestrochile y @cedral.cl </w:t>
      </w:r>
      <w:r w:rsidRPr="009B6543">
        <w:t xml:space="preserve">a partir del </w:t>
      </w:r>
      <w:r w:rsidR="000F655D">
        <w:t>12</w:t>
      </w:r>
      <w:r w:rsidRPr="009B6543">
        <w:t xml:space="preserve"> de </w:t>
      </w:r>
      <w:r w:rsidR="000F655D">
        <w:t>septiembre</w:t>
      </w:r>
      <w:r w:rsidRPr="009B6543">
        <w:t xml:space="preserve"> de 2025. Además, el ganador del evento permitirá expresamente a</w:t>
      </w:r>
      <w:r w:rsidR="006C2146">
        <w:t xml:space="preserve"> </w:t>
      </w:r>
      <w:r w:rsidR="00CE5597" w:rsidRPr="009B6543">
        <w:t xml:space="preserve">Sociedad Industrial </w:t>
      </w:r>
      <w:r w:rsidR="006B6826" w:rsidRPr="009B6543">
        <w:t>Pizarreño</w:t>
      </w:r>
      <w:r w:rsidR="00CE5597" w:rsidRPr="009B6543">
        <w:t xml:space="preserve"> S.A. </w:t>
      </w:r>
      <w:r w:rsidR="006C2146">
        <w:t xml:space="preserve">y sus sociedades relacionadas a </w:t>
      </w:r>
      <w:r w:rsidRPr="009B6543">
        <w:t xml:space="preserve">tomar fotografías y/o videos de él, renunciando a recibir cualquier compensación al respecto. </w:t>
      </w:r>
    </w:p>
    <w:p w14:paraId="27D01125" w14:textId="22648070" w:rsidR="006C2146" w:rsidRPr="009B6543" w:rsidRDefault="006C2146" w:rsidP="009B6543">
      <w:pPr>
        <w:spacing w:before="240" w:after="240" w:line="240" w:lineRule="auto"/>
        <w:jc w:val="both"/>
      </w:pPr>
      <w:r>
        <w:t>Asimismo, e</w:t>
      </w:r>
      <w:r w:rsidRPr="00CE5597">
        <w:t>l ganador del Premio autoriza a</w:t>
      </w:r>
      <w:r>
        <w:t xml:space="preserve"> </w:t>
      </w:r>
      <w:r w:rsidRPr="009B6543">
        <w:t xml:space="preserve">Sociedad Industrial Pizarreño S.A. </w:t>
      </w:r>
      <w:r w:rsidRPr="00CE5597">
        <w:t xml:space="preserve">a difundir públicamente su nombre para los efectos de comunicar el resultado del </w:t>
      </w:r>
      <w:r>
        <w:t>c</w:t>
      </w:r>
      <w:r w:rsidRPr="00CE5597">
        <w:t>oncurso, no pudiendo exigir pago alguno por este concepto.</w:t>
      </w:r>
    </w:p>
    <w:p w14:paraId="51A4E5BA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NOVENO</w:t>
      </w:r>
      <w:r w:rsidRPr="009B6543">
        <w:rPr>
          <w:b/>
          <w:bCs/>
        </w:rPr>
        <w:t xml:space="preserve">: Exclusiones. </w:t>
      </w:r>
    </w:p>
    <w:p w14:paraId="3E0DE1F2" w14:textId="413BF733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Se excluirán del Concurso las personas jurídicas y los trabajadores de </w:t>
      </w:r>
      <w:r w:rsidR="008678E3" w:rsidRPr="00C459D3">
        <w:t xml:space="preserve">Sociedad Industrial Pizarreño S.A., Sociedad Industrial Romeral S.A., Centro de Servicios Compartidos </w:t>
      </w:r>
      <w:proofErr w:type="spellStart"/>
      <w:r w:rsidR="008678E3" w:rsidRPr="00C459D3">
        <w:t>SpA</w:t>
      </w:r>
      <w:proofErr w:type="spellEnd"/>
      <w:r w:rsidR="008678E3" w:rsidRPr="00C459D3">
        <w:t xml:space="preserve"> y Empresas Pizarreño S.A.</w:t>
      </w:r>
      <w:r w:rsidRPr="009B6543">
        <w:t xml:space="preserve"> </w:t>
      </w:r>
    </w:p>
    <w:p w14:paraId="35A1C9E5" w14:textId="77777777" w:rsidR="009B6543" w:rsidRPr="009B6543" w:rsidRDefault="009B6543" w:rsidP="009B6543">
      <w:pPr>
        <w:spacing w:before="240" w:after="240" w:line="240" w:lineRule="auto"/>
        <w:jc w:val="both"/>
      </w:pPr>
      <w:r w:rsidRPr="00C459D3">
        <w:rPr>
          <w:b/>
          <w:bCs/>
          <w:u w:val="single"/>
        </w:rPr>
        <w:t>DÉCIMO</w:t>
      </w:r>
      <w:r w:rsidRPr="009B6543">
        <w:t xml:space="preserve">: </w:t>
      </w:r>
      <w:r w:rsidRPr="009B6543">
        <w:rPr>
          <w:b/>
          <w:bCs/>
        </w:rPr>
        <w:t xml:space="preserve">Uso de los datos personales. </w:t>
      </w:r>
    </w:p>
    <w:p w14:paraId="108CAFFE" w14:textId="38E20E82" w:rsidR="002730FC" w:rsidRDefault="00EC6BC5" w:rsidP="009B6543">
      <w:pPr>
        <w:spacing w:before="240" w:after="240" w:line="240" w:lineRule="auto"/>
        <w:jc w:val="both"/>
      </w:pPr>
      <w:r>
        <w:t>S</w:t>
      </w:r>
      <w:r w:rsidR="009B6543" w:rsidRPr="009B6543">
        <w:t xml:space="preserve">ólo trataremos la información personal del </w:t>
      </w:r>
      <w:r w:rsidR="008678E3">
        <w:t>p</w:t>
      </w:r>
      <w:r w:rsidR="009B6543" w:rsidRPr="009B6543">
        <w:t>articipante con una base de legalidad adecuada y en conformidad con la Política de Privacidad de</w:t>
      </w:r>
      <w:r w:rsidR="00B85EBD">
        <w:t xml:space="preserve"> Club Maestro</w:t>
      </w:r>
      <w:r w:rsidR="009B6543" w:rsidRPr="009B6543">
        <w:t xml:space="preserve">, disponible en </w:t>
      </w:r>
      <w:hyperlink r:id="rId6" w:history="1">
        <w:r w:rsidR="00B85EBD" w:rsidRPr="00535D65">
          <w:rPr>
            <w:rStyle w:val="Hipervnculo"/>
          </w:rPr>
          <w:t>https://www.clubmaestro.cl/es-cl/politica-de-privacidad/</w:t>
        </w:r>
      </w:hyperlink>
      <w:r w:rsidR="00B85EBD">
        <w:t xml:space="preserve">  </w:t>
      </w:r>
      <w:r w:rsidR="009B6543" w:rsidRPr="009B6543">
        <w:t xml:space="preserve">que explica para qué tratamos y cómo protegemos los datos del </w:t>
      </w:r>
      <w:r w:rsidR="008678E3">
        <w:t>p</w:t>
      </w:r>
      <w:r w:rsidR="009B6543" w:rsidRPr="009B6543">
        <w:t xml:space="preserve">articipante, y entrega toda la información necesaria que el Participante conozca y pueda ejercer sus derechos como titular de tus datos personales. </w:t>
      </w:r>
      <w:r w:rsidR="002730FC" w:rsidRPr="00C459D3">
        <w:rPr>
          <w:b/>
          <w:bCs/>
          <w:u w:val="single"/>
        </w:rPr>
        <w:t>DÉCIMO PRIMERO</w:t>
      </w:r>
      <w:r w:rsidR="002730FC" w:rsidRPr="00C459D3">
        <w:t xml:space="preserve">: </w:t>
      </w:r>
      <w:r w:rsidR="002730FC" w:rsidRPr="00C459D3">
        <w:rPr>
          <w:b/>
          <w:bCs/>
        </w:rPr>
        <w:t>Aceptación y modificación de las bases.</w:t>
      </w:r>
      <w:r w:rsidR="002730FC" w:rsidRPr="002730FC">
        <w:t xml:space="preserve"> </w:t>
      </w:r>
    </w:p>
    <w:p w14:paraId="4863524B" w14:textId="3EBF0309" w:rsidR="002730FC" w:rsidRDefault="002730FC" w:rsidP="009B6543">
      <w:pPr>
        <w:spacing w:before="240" w:after="240" w:line="240" w:lineRule="auto"/>
        <w:jc w:val="both"/>
      </w:pPr>
      <w:r w:rsidRPr="002730FC">
        <w:t>La participación en est</w:t>
      </w:r>
      <w:r>
        <w:t xml:space="preserve">e concurso </w:t>
      </w:r>
      <w:r w:rsidRPr="002730FC">
        <w:t xml:space="preserve">implica la aceptación de estas bases, quedando </w:t>
      </w:r>
      <w:r w:rsidR="006B6826" w:rsidRPr="009B6543">
        <w:t>Sociedad Industrial Pizarreño S.A.</w:t>
      </w:r>
      <w:r>
        <w:t xml:space="preserve"> </w:t>
      </w:r>
      <w:r w:rsidR="00EC2C0A">
        <w:t xml:space="preserve">y sus sociedades relacionadas </w:t>
      </w:r>
      <w:r w:rsidRPr="002730FC">
        <w:t>liberad</w:t>
      </w:r>
      <w:r w:rsidR="00EC2C0A">
        <w:t>a</w:t>
      </w:r>
      <w:r w:rsidR="006B6826">
        <w:t>s</w:t>
      </w:r>
      <w:r w:rsidRPr="002730FC">
        <w:t xml:space="preserve"> de cualquier reclamo o acción posterior que signifique disconformidad con </w:t>
      </w:r>
      <w:r>
        <w:t xml:space="preserve">el concurso </w:t>
      </w:r>
      <w:r w:rsidRPr="002730FC">
        <w:t xml:space="preserve">y toda su reglamentación. </w:t>
      </w:r>
    </w:p>
    <w:p w14:paraId="49B5A34B" w14:textId="76EC0003" w:rsidR="002730FC" w:rsidRDefault="006B6826" w:rsidP="009B6543">
      <w:pPr>
        <w:spacing w:before="240" w:after="240" w:line="240" w:lineRule="auto"/>
        <w:jc w:val="both"/>
      </w:pPr>
      <w:r w:rsidRPr="009B6543">
        <w:lastRenderedPageBreak/>
        <w:t>Sociedad Industrial Pizarreño S.A.</w:t>
      </w:r>
      <w:r w:rsidR="00EC2C0A">
        <w:t xml:space="preserve"> y/o sus sociedades relacionadas</w:t>
      </w:r>
      <w:r>
        <w:t xml:space="preserve"> </w:t>
      </w:r>
      <w:r w:rsidR="002730FC" w:rsidRPr="002730FC">
        <w:t>no se responsabiliza</w:t>
      </w:r>
      <w:r>
        <w:t>n</w:t>
      </w:r>
      <w:r w:rsidR="002730FC" w:rsidRPr="002730FC">
        <w:t xml:space="preserve"> por las dificultades que puedan tener los clientes, por causas no imputables a </w:t>
      </w:r>
      <w:r w:rsidR="00EC2C0A">
        <w:t>Sociedad Industrial Pizarreño S.A.</w:t>
      </w:r>
      <w:r w:rsidR="00B439F7">
        <w:t xml:space="preserve"> y/o sus sociedades relacionadas</w:t>
      </w:r>
      <w:r w:rsidR="002730FC" w:rsidRPr="002730FC">
        <w:t xml:space="preserve">, para efectuar las compras indicadas en </w:t>
      </w:r>
      <w:r w:rsidR="002730FC">
        <w:t xml:space="preserve">la cláusula primera de las presentes bases </w:t>
      </w:r>
      <w:r w:rsidR="002730FC" w:rsidRPr="002730FC">
        <w:t xml:space="preserve">dentro del plazo establecido en </w:t>
      </w:r>
      <w:r w:rsidR="002730FC">
        <w:t xml:space="preserve">la cláusula cuarta </w:t>
      </w:r>
      <w:r w:rsidR="002730FC" w:rsidRPr="002730FC">
        <w:t xml:space="preserve">de estas bases. </w:t>
      </w:r>
    </w:p>
    <w:p w14:paraId="16239DA2" w14:textId="61C1B04B" w:rsidR="002730FC" w:rsidRDefault="00B85EBD" w:rsidP="009B6543">
      <w:pPr>
        <w:spacing w:before="240" w:after="240" w:line="240" w:lineRule="auto"/>
        <w:jc w:val="both"/>
      </w:pPr>
      <w:r w:rsidRPr="009B6543">
        <w:t>Sociedad Industrial Pizarreño S.A.</w:t>
      </w:r>
      <w:r>
        <w:t xml:space="preserve"> </w:t>
      </w:r>
      <w:r w:rsidR="002730FC" w:rsidRPr="002730FC">
        <w:t>podrá modificar las presentes bases si</w:t>
      </w:r>
      <w:r w:rsidR="00B439F7">
        <w:t xml:space="preserve"> lo estimare</w:t>
      </w:r>
      <w:r w:rsidR="002730FC" w:rsidRPr="002730FC">
        <w:t xml:space="preserve"> necesario, </w:t>
      </w:r>
      <w:r w:rsidR="00B439F7">
        <w:t>comunicando</w:t>
      </w:r>
      <w:r w:rsidR="002730FC" w:rsidRPr="002730FC">
        <w:t xml:space="preserve"> a los participantes de la misma forma en que éstas fueron informadas. </w:t>
      </w:r>
    </w:p>
    <w:p w14:paraId="21FCB4B0" w14:textId="5DA3DFB1" w:rsidR="002730FC" w:rsidRDefault="006B6826" w:rsidP="009B6543">
      <w:pPr>
        <w:spacing w:before="240" w:after="240" w:line="240" w:lineRule="auto"/>
        <w:jc w:val="both"/>
      </w:pPr>
      <w:r w:rsidRPr="009B6543">
        <w:t>Sociedad Industrial Pizarreño S.A.</w:t>
      </w:r>
      <w:r>
        <w:t xml:space="preserve"> </w:t>
      </w:r>
      <w:r w:rsidR="002730FC" w:rsidRPr="002730FC">
        <w:t>se reserva el derecho de comprobar la veracidad de los datos proporcionados por cada persona, para efectos de participar en</w:t>
      </w:r>
      <w:r w:rsidR="002730FC">
        <w:t xml:space="preserve"> el concurso</w:t>
      </w:r>
      <w:r w:rsidR="002730FC" w:rsidRPr="002730FC">
        <w:t>. La participación en est</w:t>
      </w:r>
      <w:r w:rsidR="002730FC">
        <w:t xml:space="preserve">e concurso </w:t>
      </w:r>
      <w:r w:rsidR="002730FC" w:rsidRPr="002730FC">
        <w:t xml:space="preserve">exige la buena fe de sus participantes, de modo que quedarán excluidos de ella, aquellos que ejecuten o intenten ejecutar cualquier tipo de acto que busque obtener una ventaja ilegítima en relación con </w:t>
      </w:r>
      <w:r w:rsidR="002730FC">
        <w:t>el concurso</w:t>
      </w:r>
      <w:r w:rsidR="002730FC" w:rsidRPr="002730FC">
        <w:t>.</w:t>
      </w:r>
    </w:p>
    <w:p w14:paraId="3DCFD0AD" w14:textId="2C0C1EA9" w:rsidR="009B6543" w:rsidRPr="002730FC" w:rsidRDefault="00B439F7" w:rsidP="009B6543">
      <w:pPr>
        <w:spacing w:before="240" w:after="240" w:line="240" w:lineRule="auto"/>
        <w:jc w:val="both"/>
      </w:pPr>
      <w:r>
        <w:t>Finalmente, en caso de cualquier discrepancia, controversias, dudas y/o cualquier conflicto que pudiere ocurrir en la interpretación y/o aplicación de estas bases será Sociedad Industrial Pizarreño S.A., quienes resolverán sin la necesidad de justificar su decisión ante terceros.</w:t>
      </w:r>
    </w:p>
    <w:p w14:paraId="42202B22" w14:textId="77777777" w:rsidR="009B6543" w:rsidRPr="002730FC" w:rsidRDefault="009B6543" w:rsidP="009B6543">
      <w:pPr>
        <w:spacing w:before="240" w:after="240" w:line="240" w:lineRule="auto"/>
        <w:jc w:val="both"/>
        <w:rPr>
          <w:b/>
          <w:bCs/>
        </w:rPr>
      </w:pPr>
      <w:r w:rsidRPr="002730FC">
        <w:rPr>
          <w:b/>
          <w:bCs/>
        </w:rPr>
        <w:br w:type="page"/>
      </w:r>
    </w:p>
    <w:p w14:paraId="38A67D74" w14:textId="3D3BF303" w:rsidR="009B6543" w:rsidRDefault="009B6543" w:rsidP="009B6543">
      <w:pPr>
        <w:spacing w:before="240" w:after="240" w:line="240" w:lineRule="auto"/>
        <w:jc w:val="center"/>
        <w:rPr>
          <w:b/>
          <w:bCs/>
          <w:lang w:val="pt-PT"/>
        </w:rPr>
      </w:pPr>
      <w:r w:rsidRPr="00C459D3">
        <w:rPr>
          <w:b/>
          <w:bCs/>
          <w:lang w:val="pt-PT"/>
        </w:rPr>
        <w:lastRenderedPageBreak/>
        <w:t>Anexo I</w:t>
      </w:r>
    </w:p>
    <w:p w14:paraId="608636A6" w14:textId="61FF6CCE" w:rsidR="009B6543" w:rsidRPr="00C459D3" w:rsidRDefault="00485E34" w:rsidP="00485E34">
      <w:pPr>
        <w:spacing w:before="240" w:after="240" w:line="240" w:lineRule="aut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Modelo de a</w:t>
      </w:r>
      <w:r w:rsidR="009B6543" w:rsidRPr="00C459D3">
        <w:rPr>
          <w:b/>
          <w:bCs/>
          <w:lang w:val="pt-PT"/>
        </w:rPr>
        <w:t>cta de Compromiso de entrega del Premio</w:t>
      </w:r>
    </w:p>
    <w:p w14:paraId="6EC9D17F" w14:textId="77777777" w:rsidR="009B6543" w:rsidRPr="00C459D3" w:rsidRDefault="009B6543" w:rsidP="009B6543">
      <w:pPr>
        <w:spacing w:before="240" w:after="240" w:line="240" w:lineRule="auto"/>
        <w:jc w:val="both"/>
        <w:rPr>
          <w:b/>
          <w:bCs/>
          <w:lang w:val="pt-PT"/>
        </w:rPr>
      </w:pPr>
    </w:p>
    <w:p w14:paraId="3030677D" w14:textId="2D72E68D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Yo [nombre completo del ganador/a], cédula </w:t>
      </w:r>
      <w:r w:rsidR="006B6826">
        <w:t xml:space="preserve">nacional </w:t>
      </w:r>
      <w:r w:rsidRPr="009B6543">
        <w:t xml:space="preserve">de identidad </w:t>
      </w:r>
      <w:proofErr w:type="spellStart"/>
      <w:r w:rsidRPr="009B6543">
        <w:t>N°</w:t>
      </w:r>
      <w:proofErr w:type="spellEnd"/>
      <w:r w:rsidRPr="009B6543">
        <w:t xml:space="preserve"> [______], domiciliado/a en [dirección], en calidad de ganador/a del concurso denominado </w:t>
      </w:r>
      <w:r w:rsidRPr="009B6543">
        <w:rPr>
          <w:b/>
          <w:bCs/>
        </w:rPr>
        <w:t>“</w:t>
      </w:r>
      <w:r w:rsidR="006B6826" w:rsidRPr="006B6826">
        <w:rPr>
          <w:b/>
          <w:bCs/>
        </w:rPr>
        <w:t xml:space="preserve">GANA UNA </w:t>
      </w:r>
      <w:r w:rsidR="00B85EBD">
        <w:rPr>
          <w:b/>
          <w:bCs/>
        </w:rPr>
        <w:t xml:space="preserve">PARRILLA </w:t>
      </w:r>
      <w:r w:rsidR="006B6826" w:rsidRPr="006B6826">
        <w:rPr>
          <w:b/>
          <w:bCs/>
        </w:rPr>
        <w:t xml:space="preserve">CON </w:t>
      </w:r>
      <w:r w:rsidR="00B85EBD">
        <w:rPr>
          <w:b/>
          <w:bCs/>
        </w:rPr>
        <w:t>CLUB MAESTRO Y CEDRAL</w:t>
      </w:r>
      <w:r w:rsidRPr="009B6543">
        <w:rPr>
          <w:b/>
          <w:bCs/>
        </w:rPr>
        <w:t xml:space="preserve">” </w:t>
      </w:r>
      <w:r w:rsidRPr="009B6543">
        <w:t xml:space="preserve">organizado por </w:t>
      </w:r>
      <w:r w:rsidR="00485E34">
        <w:t>Sociedad Industrial Pizarreño S.A., Rol Único Tributario número 96.573.780-4</w:t>
      </w:r>
      <w:r w:rsidRPr="009B6543">
        <w:t>,</w:t>
      </w:r>
      <w:r w:rsidR="00485E34">
        <w:t xml:space="preserve"> representada por José Ignacio Vergara, cédula de identidad número </w:t>
      </w:r>
      <w:r w:rsidR="00485E34" w:rsidRPr="00485E34">
        <w:t>14</w:t>
      </w:r>
      <w:r w:rsidR="00485E34">
        <w:t>.</w:t>
      </w:r>
      <w:r w:rsidR="00485E34" w:rsidRPr="00485E34">
        <w:t>030</w:t>
      </w:r>
      <w:r w:rsidR="00485E34">
        <w:t>.</w:t>
      </w:r>
      <w:r w:rsidR="00485E34" w:rsidRPr="00485E34">
        <w:t>041-1</w:t>
      </w:r>
      <w:r w:rsidR="00485E34">
        <w:t>, ambos con domicilio en Camino a Melipilla número 10803, comuna de Maipú, región Metropolitana,</w:t>
      </w:r>
      <w:r w:rsidRPr="009B6543">
        <w:t xml:space="preserve"> con fecha [indicar fecha], declaro lo siguiente: </w:t>
      </w:r>
    </w:p>
    <w:p w14:paraId="224FA224" w14:textId="469B9E72" w:rsidR="006B6826" w:rsidRDefault="009B6543" w:rsidP="009B6543">
      <w:pPr>
        <w:spacing w:before="240" w:after="240" w:line="240" w:lineRule="auto"/>
        <w:jc w:val="both"/>
      </w:pPr>
      <w:r w:rsidRPr="009B6543">
        <w:t>Estar expresamente conforme respecto al premio que</w:t>
      </w:r>
      <w:r w:rsidR="00485E34">
        <w:t xml:space="preserve"> recibo en este acto consistente en:</w:t>
      </w:r>
      <w:r w:rsidRPr="009B6543">
        <w:t xml:space="preserve"> </w:t>
      </w:r>
    </w:p>
    <w:p w14:paraId="4BFEF216" w14:textId="631A77C4" w:rsidR="009B6543" w:rsidRDefault="009B6543" w:rsidP="009B6543">
      <w:pPr>
        <w:spacing w:before="240" w:after="240" w:line="240" w:lineRule="auto"/>
        <w:jc w:val="both"/>
      </w:pPr>
      <w:r w:rsidRPr="009B6543">
        <w:t xml:space="preserve">Adicionalmente, declaro </w:t>
      </w:r>
      <w:r w:rsidR="00485E34">
        <w:t>en este acto que Sociedad Industrial Pizarreño S.A. y/o sus relacionadas</w:t>
      </w:r>
      <w:r w:rsidRPr="009B6543">
        <w:t xml:space="preserve">, en su calidad de organizador </w:t>
      </w:r>
      <w:r w:rsidR="00485E34">
        <w:t xml:space="preserve">y patrocinador </w:t>
      </w:r>
      <w:r w:rsidRPr="009B6543">
        <w:t>del concurso,</w:t>
      </w:r>
      <w:r w:rsidR="00485E34">
        <w:t xml:space="preserve"> respectivamente, nada me adeudan por ningún concepto en relación con el Concurso denominado “</w:t>
      </w:r>
      <w:r w:rsidR="00B85EBD" w:rsidRPr="006B6826">
        <w:rPr>
          <w:b/>
          <w:bCs/>
        </w:rPr>
        <w:t xml:space="preserve">GANA UNA </w:t>
      </w:r>
      <w:r w:rsidR="00B85EBD">
        <w:rPr>
          <w:b/>
          <w:bCs/>
        </w:rPr>
        <w:t xml:space="preserve">PARRILLA </w:t>
      </w:r>
      <w:r w:rsidR="00B85EBD" w:rsidRPr="006B6826">
        <w:rPr>
          <w:b/>
          <w:bCs/>
        </w:rPr>
        <w:t xml:space="preserve">CON </w:t>
      </w:r>
      <w:r w:rsidR="00B85EBD">
        <w:rPr>
          <w:b/>
          <w:bCs/>
        </w:rPr>
        <w:t>CLUB MAESTRO Y CEDRAL</w:t>
      </w:r>
      <w:r w:rsidR="00485E34">
        <w:t xml:space="preserve">”, y en consecuencia les otorgo el más amplio finiquito que en derecho corresponda. </w:t>
      </w:r>
    </w:p>
    <w:p w14:paraId="2FA14619" w14:textId="77777777" w:rsidR="00485E34" w:rsidRDefault="00485E34" w:rsidP="009B6543">
      <w:pPr>
        <w:spacing w:before="240" w:after="240" w:line="240" w:lineRule="auto"/>
        <w:jc w:val="both"/>
      </w:pPr>
    </w:p>
    <w:p w14:paraId="3C8BE25A" w14:textId="77777777" w:rsidR="00485E34" w:rsidRPr="009B6543" w:rsidRDefault="00485E34" w:rsidP="009B6543">
      <w:pPr>
        <w:spacing w:before="240" w:after="240" w:line="240" w:lineRule="auto"/>
        <w:jc w:val="both"/>
      </w:pPr>
    </w:p>
    <w:p w14:paraId="0E9A215E" w14:textId="77777777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Nombre completo: ________________ </w:t>
      </w:r>
    </w:p>
    <w:p w14:paraId="49FED1CA" w14:textId="77777777" w:rsidR="009B6543" w:rsidRPr="009B6543" w:rsidRDefault="009B6543" w:rsidP="009B6543">
      <w:pPr>
        <w:spacing w:before="240" w:after="240" w:line="240" w:lineRule="auto"/>
        <w:jc w:val="both"/>
      </w:pPr>
      <w:r w:rsidRPr="009B6543">
        <w:t xml:space="preserve">Cédula de identidad </w:t>
      </w:r>
      <w:proofErr w:type="spellStart"/>
      <w:r w:rsidRPr="009B6543">
        <w:t>N°</w:t>
      </w:r>
      <w:proofErr w:type="spellEnd"/>
      <w:r w:rsidRPr="009B6543">
        <w:t xml:space="preserve">: ___________ </w:t>
      </w:r>
    </w:p>
    <w:p w14:paraId="0AC8EE84" w14:textId="77777777" w:rsidR="009B6543" w:rsidRDefault="009B6543" w:rsidP="009B6543">
      <w:pPr>
        <w:spacing w:before="240" w:after="240" w:line="240" w:lineRule="auto"/>
        <w:jc w:val="both"/>
      </w:pPr>
    </w:p>
    <w:p w14:paraId="2C2E7D68" w14:textId="77777777" w:rsidR="009B6543" w:rsidRDefault="009B6543" w:rsidP="009B6543">
      <w:pPr>
        <w:spacing w:before="240" w:after="240" w:line="240" w:lineRule="auto"/>
        <w:jc w:val="both"/>
      </w:pPr>
    </w:p>
    <w:p w14:paraId="1FD77190" w14:textId="5973025D" w:rsidR="009B6543" w:rsidRDefault="009B6543" w:rsidP="009B6543">
      <w:pPr>
        <w:spacing w:before="240" w:after="240" w:line="240" w:lineRule="auto"/>
        <w:jc w:val="both"/>
      </w:pPr>
      <w:r w:rsidRPr="009B6543">
        <w:t>_________________________</w:t>
      </w:r>
    </w:p>
    <w:sectPr w:rsidR="009B6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5813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5008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43"/>
    <w:rsid w:val="000C5E49"/>
    <w:rsid w:val="000F655D"/>
    <w:rsid w:val="00156E91"/>
    <w:rsid w:val="002730FC"/>
    <w:rsid w:val="002A7091"/>
    <w:rsid w:val="00360F99"/>
    <w:rsid w:val="003768D3"/>
    <w:rsid w:val="003A459C"/>
    <w:rsid w:val="003C6D85"/>
    <w:rsid w:val="00485E34"/>
    <w:rsid w:val="004C7DD6"/>
    <w:rsid w:val="00503FA2"/>
    <w:rsid w:val="00546801"/>
    <w:rsid w:val="0058391B"/>
    <w:rsid w:val="005E5905"/>
    <w:rsid w:val="005F7187"/>
    <w:rsid w:val="006152E2"/>
    <w:rsid w:val="00624C6D"/>
    <w:rsid w:val="00671FC1"/>
    <w:rsid w:val="006B6826"/>
    <w:rsid w:val="006C2146"/>
    <w:rsid w:val="007156E5"/>
    <w:rsid w:val="008678E3"/>
    <w:rsid w:val="008A0F04"/>
    <w:rsid w:val="008A734B"/>
    <w:rsid w:val="009B6543"/>
    <w:rsid w:val="009C62A3"/>
    <w:rsid w:val="00A94481"/>
    <w:rsid w:val="00B439F7"/>
    <w:rsid w:val="00B85EBD"/>
    <w:rsid w:val="00BA04AF"/>
    <w:rsid w:val="00C005F3"/>
    <w:rsid w:val="00C459D3"/>
    <w:rsid w:val="00CA5699"/>
    <w:rsid w:val="00CE5597"/>
    <w:rsid w:val="00DC1DC8"/>
    <w:rsid w:val="00E038DA"/>
    <w:rsid w:val="00E23E16"/>
    <w:rsid w:val="00EA031A"/>
    <w:rsid w:val="00EB3E5D"/>
    <w:rsid w:val="00EC2C0A"/>
    <w:rsid w:val="00EC6BC5"/>
    <w:rsid w:val="00F443BD"/>
    <w:rsid w:val="00F72E15"/>
    <w:rsid w:val="00F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E6A0"/>
  <w15:chartTrackingRefBased/>
  <w15:docId w15:val="{9528E757-BD3C-4A2E-B7B7-B5945A2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6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6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6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6543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9B654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56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E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9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85EB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ubmaestro.cl/es-cl/politica-de-privacida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ED69-8F89-4B19-AB7D-F9CE02CAA6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Valle</dc:creator>
  <cp:keywords/>
  <dc:description/>
  <cp:lastModifiedBy>Jorge Hernandez Vega</cp:lastModifiedBy>
  <cp:revision>6</cp:revision>
  <dcterms:created xsi:type="dcterms:W3CDTF">2025-09-05T21:02:00Z</dcterms:created>
  <dcterms:modified xsi:type="dcterms:W3CDTF">2025-09-10T16:02:00Z</dcterms:modified>
</cp:coreProperties>
</file>